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8C" w:rsidRDefault="0080138C">
      <w:pPr>
        <w:pStyle w:val="Nzev"/>
        <w:rPr>
          <w:bCs/>
          <w:sz w:val="32"/>
        </w:rPr>
      </w:pPr>
      <w:r>
        <w:rPr>
          <w:bCs/>
          <w:sz w:val="32"/>
        </w:rPr>
        <w:t>Český svaz chovatelů v </w:t>
      </w:r>
      <w:r>
        <w:rPr>
          <w:bCs/>
          <w:sz w:val="32"/>
          <w:u w:val="single"/>
        </w:rPr>
        <w:t>UNIČOVĚ</w:t>
      </w:r>
    </w:p>
    <w:p w:rsidR="0080138C" w:rsidRDefault="0080138C">
      <w:pPr>
        <w:jc w:val="center"/>
        <w:rPr>
          <w:rFonts w:ascii="Arial" w:hAnsi="Arial"/>
          <w:b/>
          <w:bCs/>
          <w:i/>
          <w:sz w:val="32"/>
        </w:rPr>
      </w:pPr>
      <w:r>
        <w:rPr>
          <w:rFonts w:ascii="Arial" w:hAnsi="Arial"/>
          <w:b/>
          <w:bCs/>
          <w:i/>
          <w:sz w:val="32"/>
        </w:rPr>
        <w:t>Vás zve k obeslání a návštěvě</w:t>
      </w:r>
    </w:p>
    <w:p w:rsidR="0080138C" w:rsidRDefault="0080138C">
      <w:pPr>
        <w:jc w:val="center"/>
        <w:rPr>
          <w:rFonts w:ascii="Arial" w:hAnsi="Arial"/>
          <w:i/>
          <w:sz w:val="24"/>
        </w:rPr>
      </w:pPr>
    </w:p>
    <w:p w:rsidR="0080138C" w:rsidRDefault="0080138C">
      <w:pPr>
        <w:pStyle w:val="Nadpis1"/>
        <w:rPr>
          <w:i w:val="0"/>
          <w:iCs/>
          <w:sz w:val="36"/>
        </w:rPr>
      </w:pPr>
      <w:r>
        <w:rPr>
          <w:i w:val="0"/>
          <w:iCs/>
          <w:sz w:val="36"/>
        </w:rPr>
        <w:t>VÝSTAVY DROBNÉHO ZVÍŘECTVA,</w:t>
      </w:r>
    </w:p>
    <w:p w:rsidR="0080138C" w:rsidRDefault="0080138C"/>
    <w:p w:rsidR="007E6D90" w:rsidRDefault="0080138C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8"/>
        </w:rPr>
        <w:t xml:space="preserve">která se koná ve dnech </w:t>
      </w:r>
      <w:r>
        <w:rPr>
          <w:rFonts w:ascii="Arial" w:hAnsi="Arial"/>
          <w:b/>
          <w:sz w:val="28"/>
          <w:u w:val="single"/>
        </w:rPr>
        <w:t xml:space="preserve">30. 4. </w:t>
      </w:r>
      <w:r>
        <w:rPr>
          <w:rFonts w:ascii="Arial" w:hAnsi="Arial"/>
          <w:sz w:val="28"/>
          <w:u w:val="single"/>
        </w:rPr>
        <w:t>a</w:t>
      </w:r>
      <w:r>
        <w:rPr>
          <w:rFonts w:ascii="Arial" w:hAnsi="Arial"/>
          <w:b/>
          <w:sz w:val="28"/>
          <w:u w:val="single"/>
        </w:rPr>
        <w:t xml:space="preserve"> 1. 5. 201</w:t>
      </w:r>
      <w:r w:rsidR="007E6D90">
        <w:rPr>
          <w:rFonts w:ascii="Arial" w:hAnsi="Arial"/>
          <w:b/>
          <w:sz w:val="28"/>
          <w:u w:val="single"/>
        </w:rPr>
        <w:t xml:space="preserve">9, </w:t>
      </w:r>
    </w:p>
    <w:p w:rsidR="0080138C" w:rsidRPr="007E6D90" w:rsidRDefault="007E6D90">
      <w:pPr>
        <w:jc w:val="center"/>
        <w:rPr>
          <w:rFonts w:ascii="Arial" w:hAnsi="Arial"/>
          <w:sz w:val="28"/>
        </w:rPr>
      </w:pPr>
      <w:r w:rsidRPr="007E6D90">
        <w:rPr>
          <w:rFonts w:ascii="Arial" w:hAnsi="Arial"/>
          <w:sz w:val="28"/>
        </w:rPr>
        <w:t>na výstavišti v Uničově, Sadová 1336, Uničov 783 91</w:t>
      </w:r>
    </w:p>
    <w:p w:rsidR="0080138C" w:rsidRDefault="0080138C">
      <w:pPr>
        <w:rPr>
          <w:rFonts w:ascii="Arial" w:hAnsi="Arial"/>
          <w:u w:val="single"/>
        </w:rPr>
      </w:pPr>
    </w:p>
    <w:p w:rsidR="0080138C" w:rsidRDefault="0080138C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Podmínky pro vystavovatele:</w:t>
      </w:r>
    </w:p>
    <w:p w:rsidR="0080138C" w:rsidRDefault="008013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1. Přihlášky zasílejte poštou, případně osobně nebo telefonicky nejpozději </w:t>
      </w:r>
      <w:r>
        <w:rPr>
          <w:rFonts w:ascii="Arial" w:hAnsi="Arial"/>
          <w:b/>
          <w:sz w:val="22"/>
        </w:rPr>
        <w:t xml:space="preserve">do </w:t>
      </w:r>
      <w:r w:rsidR="00BB0118"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z w:val="22"/>
        </w:rPr>
        <w:t xml:space="preserve">. 4. </w:t>
      </w:r>
      <w:r>
        <w:rPr>
          <w:rFonts w:ascii="Arial" w:hAnsi="Arial"/>
          <w:sz w:val="22"/>
        </w:rPr>
        <w:t>na adresu:</w:t>
      </w:r>
    </w:p>
    <w:p w:rsidR="0080138C" w:rsidRDefault="0080138C">
      <w:pPr>
        <w:pStyle w:val="Nadpis3"/>
        <w:rPr>
          <w:i w:val="0"/>
        </w:rPr>
      </w:pPr>
      <w:r>
        <w:rPr>
          <w:bCs/>
          <w:iCs/>
        </w:rPr>
        <w:t xml:space="preserve">     Mrázová </w:t>
      </w:r>
      <w:proofErr w:type="gramStart"/>
      <w:r>
        <w:rPr>
          <w:bCs/>
          <w:iCs/>
        </w:rPr>
        <w:t>Jana,  Šumvald</w:t>
      </w:r>
      <w:proofErr w:type="gramEnd"/>
      <w:r>
        <w:rPr>
          <w:bCs/>
          <w:iCs/>
        </w:rPr>
        <w:t xml:space="preserve"> 277, 783 85, tel. 605117878</w:t>
      </w:r>
      <w:r>
        <w:rPr>
          <w:b w:val="0"/>
          <w:i w:val="0"/>
        </w:rPr>
        <w:t xml:space="preserve">, </w:t>
      </w:r>
      <w:r>
        <w:rPr>
          <w:i w:val="0"/>
        </w:rPr>
        <w:t>e-mail: Jana-Hor@seznam.cz</w:t>
      </w:r>
    </w:p>
    <w:p w:rsidR="0080138C" w:rsidRDefault="0080138C" w:rsidP="00E92733">
      <w:pPr>
        <w:tabs>
          <w:tab w:val="num" w:pos="1185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2. Přejímka zvířat proběhne </w:t>
      </w:r>
      <w:r>
        <w:rPr>
          <w:rFonts w:ascii="Arial" w:hAnsi="Arial"/>
          <w:b/>
          <w:sz w:val="22"/>
        </w:rPr>
        <w:t>29. 4. od 1</w:t>
      </w:r>
      <w:r w:rsidR="007628A9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:00 do 19:00 hod., případně 30. 4. </w:t>
      </w:r>
      <w:r w:rsidR="00D43719">
        <w:rPr>
          <w:rFonts w:ascii="Arial" w:hAnsi="Arial"/>
          <w:b/>
          <w:sz w:val="22"/>
        </w:rPr>
        <w:t xml:space="preserve">od 7:00 </w:t>
      </w:r>
      <w:r>
        <w:rPr>
          <w:rFonts w:ascii="Arial" w:hAnsi="Arial"/>
          <w:b/>
          <w:sz w:val="22"/>
        </w:rPr>
        <w:t xml:space="preserve">do 8:00 hod. </w:t>
      </w:r>
    </w:p>
    <w:p w:rsidR="00E92733" w:rsidRDefault="00E92733" w:rsidP="00E92733">
      <w:pPr>
        <w:pStyle w:val="Normlnweb"/>
        <w:spacing w:before="0" w:beforeAutospacing="0" w:after="0" w:afterAutospacing="0"/>
      </w:pPr>
      <w:r>
        <w:rPr>
          <w:rFonts w:ascii="Arial" w:hAnsi="Arial"/>
          <w:b/>
          <w:sz w:val="22"/>
        </w:rPr>
        <w:t xml:space="preserve"> </w:t>
      </w:r>
      <w:r w:rsidRPr="00E92733">
        <w:rPr>
          <w:rFonts w:ascii="Arial" w:hAnsi="Arial"/>
          <w:sz w:val="22"/>
        </w:rPr>
        <w:t>3.</w:t>
      </w:r>
      <w:r>
        <w:rPr>
          <w:rFonts w:ascii="Arial" w:hAnsi="Arial"/>
          <w:b/>
          <w:sz w:val="22"/>
        </w:rPr>
        <w:t xml:space="preserve"> </w:t>
      </w:r>
      <w:r w:rsidRPr="00BB0118">
        <w:rPr>
          <w:rFonts w:ascii="Arial" w:hAnsi="Arial" w:cs="Arial"/>
          <w:sz w:val="22"/>
          <w:szCs w:val="22"/>
        </w:rPr>
        <w:t>Na výstavu budou přijata zvířata zdravotně nezávadná, tetovaná a kroužkovaná.</w:t>
      </w:r>
      <w:r>
        <w:t xml:space="preserve"> </w:t>
      </w:r>
    </w:p>
    <w:p w:rsidR="009A2CA6" w:rsidRDefault="0080138C" w:rsidP="00E92733">
      <w:pPr>
        <w:tabs>
          <w:tab w:val="num" w:pos="118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E9273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U přihlášených zvířat žádáme </w:t>
      </w:r>
      <w:r w:rsidR="00B90D61">
        <w:rPr>
          <w:rFonts w:ascii="Arial" w:hAnsi="Arial"/>
          <w:b/>
          <w:sz w:val="22"/>
        </w:rPr>
        <w:t xml:space="preserve">čestné prohlášení, že jsou </w:t>
      </w:r>
      <w:r w:rsidR="009A2CA6">
        <w:rPr>
          <w:rFonts w:ascii="Arial" w:hAnsi="Arial"/>
          <w:b/>
          <w:sz w:val="22"/>
        </w:rPr>
        <w:t xml:space="preserve">vystavovaná </w:t>
      </w:r>
      <w:r w:rsidR="00B90D61">
        <w:rPr>
          <w:rFonts w:ascii="Arial" w:hAnsi="Arial"/>
          <w:b/>
          <w:sz w:val="22"/>
        </w:rPr>
        <w:t>zvířata</w:t>
      </w:r>
      <w:r w:rsidR="009A2CA6">
        <w:rPr>
          <w:rFonts w:ascii="Arial" w:hAnsi="Arial"/>
          <w:b/>
          <w:sz w:val="22"/>
        </w:rPr>
        <w:t xml:space="preserve"> vakcinována</w:t>
      </w:r>
      <w:r w:rsidR="00B90D61">
        <w:rPr>
          <w:rFonts w:ascii="Arial" w:hAnsi="Arial"/>
          <w:b/>
          <w:sz w:val="22"/>
        </w:rPr>
        <w:t xml:space="preserve">, </w:t>
      </w:r>
      <w:r w:rsidR="009A2CA6">
        <w:rPr>
          <w:rFonts w:ascii="Arial" w:hAnsi="Arial"/>
          <w:b/>
          <w:sz w:val="22"/>
        </w:rPr>
        <w:t xml:space="preserve"> </w:t>
      </w:r>
    </w:p>
    <w:p w:rsidR="0080138C" w:rsidRDefault="009A2CA6">
      <w:pPr>
        <w:tabs>
          <w:tab w:val="num" w:pos="118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B90D61">
        <w:rPr>
          <w:rFonts w:ascii="Arial" w:hAnsi="Arial"/>
          <w:b/>
          <w:sz w:val="22"/>
        </w:rPr>
        <w:t>lze podepsat až na místě</w:t>
      </w:r>
      <w:r w:rsidR="007E6D90">
        <w:rPr>
          <w:rFonts w:ascii="Arial" w:hAnsi="Arial"/>
          <w:b/>
          <w:sz w:val="22"/>
        </w:rPr>
        <w:t>.</w:t>
      </w:r>
    </w:p>
    <w:p w:rsidR="0080138C" w:rsidRDefault="0080138C">
      <w:pPr>
        <w:tabs>
          <w:tab w:val="num" w:pos="11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9273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Králíci budou vystavováni jednotlivě nebo v kolekcích. V přihlášce uveďte označení – </w:t>
      </w:r>
      <w:r>
        <w:rPr>
          <w:rFonts w:ascii="Arial" w:hAnsi="Arial"/>
          <w:b/>
          <w:bCs/>
          <w:sz w:val="22"/>
        </w:rPr>
        <w:t>K</w:t>
      </w:r>
      <w:r>
        <w:rPr>
          <w:rFonts w:ascii="Arial" w:hAnsi="Arial"/>
          <w:sz w:val="22"/>
        </w:rPr>
        <w:t>.</w:t>
      </w:r>
    </w:p>
    <w:p w:rsidR="0080138C" w:rsidRDefault="0080138C">
      <w:pPr>
        <w:tabs>
          <w:tab w:val="num" w:pos="11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9273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. Ocenění </w:t>
      </w:r>
      <w:r w:rsidR="00D43719">
        <w:rPr>
          <w:rFonts w:ascii="Arial" w:hAnsi="Arial"/>
          <w:sz w:val="22"/>
        </w:rPr>
        <w:t>bude provedeno dne 30. 4. od 8:3</w:t>
      </w:r>
      <w:r>
        <w:rPr>
          <w:rFonts w:ascii="Arial" w:hAnsi="Arial"/>
          <w:sz w:val="22"/>
        </w:rPr>
        <w:t>0 do 1</w:t>
      </w:r>
      <w:r w:rsidR="00D4371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:00 hod., bez přístupu veřejnosti.</w:t>
      </w:r>
    </w:p>
    <w:p w:rsidR="0080138C" w:rsidRDefault="0080138C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  <w:r w:rsidR="00E9273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. Výstava bude otevřena: </w:t>
      </w:r>
      <w:proofErr w:type="gramStart"/>
      <w:r>
        <w:rPr>
          <w:rFonts w:ascii="Arial" w:hAnsi="Arial"/>
          <w:b/>
          <w:sz w:val="22"/>
        </w:rPr>
        <w:t>30. 4.  od</w:t>
      </w:r>
      <w:proofErr w:type="gramEnd"/>
      <w:r>
        <w:rPr>
          <w:rFonts w:ascii="Arial" w:hAnsi="Arial"/>
          <w:b/>
          <w:sz w:val="22"/>
        </w:rPr>
        <w:t xml:space="preserve"> 1</w:t>
      </w:r>
      <w:r w:rsidR="00D43719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:00 hod. do 18:00 hod.</w:t>
      </w:r>
    </w:p>
    <w:p w:rsidR="0080138C" w:rsidRDefault="0080138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</w:t>
      </w:r>
      <w:proofErr w:type="gramStart"/>
      <w:r>
        <w:rPr>
          <w:rFonts w:ascii="Arial" w:hAnsi="Arial"/>
          <w:b/>
          <w:sz w:val="22"/>
        </w:rPr>
        <w:t>1. 5.   od</w:t>
      </w:r>
      <w:proofErr w:type="gramEnd"/>
      <w:r>
        <w:rPr>
          <w:rFonts w:ascii="Arial" w:hAnsi="Arial"/>
          <w:b/>
          <w:sz w:val="22"/>
        </w:rPr>
        <w:t xml:space="preserve"> 8:00 hod. do 16:00 hod.</w:t>
      </w:r>
    </w:p>
    <w:p w:rsidR="0080138C" w:rsidRDefault="0080138C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 xml:space="preserve"> </w:t>
      </w:r>
      <w:r w:rsidR="00E92733">
        <w:rPr>
          <w:rFonts w:ascii="Arial" w:hAnsi="Arial"/>
          <w:bCs/>
          <w:sz w:val="22"/>
        </w:rPr>
        <w:t>8</w:t>
      </w:r>
      <w:r>
        <w:rPr>
          <w:rFonts w:ascii="Arial" w:hAnsi="Arial"/>
          <w:sz w:val="22"/>
        </w:rPr>
        <w:t xml:space="preserve">. Zvířata budou vydávána po skončení </w:t>
      </w:r>
      <w:proofErr w:type="gramStart"/>
      <w:r>
        <w:rPr>
          <w:rFonts w:ascii="Arial" w:hAnsi="Arial"/>
          <w:sz w:val="22"/>
        </w:rPr>
        <w:t>výstavy  – 1. 5. od</w:t>
      </w:r>
      <w:proofErr w:type="gramEnd"/>
      <w:r>
        <w:rPr>
          <w:rFonts w:ascii="Arial" w:hAnsi="Arial"/>
          <w:sz w:val="22"/>
        </w:rPr>
        <w:t xml:space="preserve"> 16:00 hod.</w:t>
      </w:r>
    </w:p>
    <w:p w:rsidR="0080138C" w:rsidRDefault="008013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92733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. U prodejných zvířat musí být vyznačena cena, rodokmen lze předat při doručení zvířat na výstavu, </w:t>
      </w:r>
    </w:p>
    <w:p w:rsidR="0080138C" w:rsidRDefault="008013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k prodejní ceně </w:t>
      </w:r>
      <w:r w:rsidR="00BB0118">
        <w:rPr>
          <w:rFonts w:ascii="Arial" w:hAnsi="Arial"/>
          <w:sz w:val="22"/>
        </w:rPr>
        <w:t>může být</w:t>
      </w:r>
      <w:r>
        <w:rPr>
          <w:rFonts w:ascii="Arial" w:hAnsi="Arial"/>
          <w:sz w:val="22"/>
        </w:rPr>
        <w:t xml:space="preserve"> připočteno 10% z ceny ve prospěch organizace. </w:t>
      </w:r>
    </w:p>
    <w:p w:rsidR="0080138C" w:rsidRDefault="00E927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B0118">
        <w:rPr>
          <w:rFonts w:ascii="Arial" w:hAnsi="Arial"/>
          <w:sz w:val="22"/>
        </w:rPr>
        <w:t>. Výstavní výbor ručí za řádné</w:t>
      </w:r>
      <w:r w:rsidR="0080138C">
        <w:rPr>
          <w:rFonts w:ascii="Arial" w:hAnsi="Arial"/>
          <w:sz w:val="22"/>
        </w:rPr>
        <w:t xml:space="preserve"> ustájení během výstavy, neručí však za ztráty během dopravy.</w:t>
      </w:r>
    </w:p>
    <w:p w:rsidR="0080138C" w:rsidRDefault="00E927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80138C">
        <w:rPr>
          <w:rFonts w:ascii="Arial" w:hAnsi="Arial"/>
          <w:sz w:val="22"/>
        </w:rPr>
        <w:t>. Přihlášky vyplňujte čitelně, plemena vystavovaných zvířat uvádějte celým názvem.</w:t>
      </w:r>
    </w:p>
    <w:p w:rsidR="0080138C" w:rsidRDefault="00E92733" w:rsidP="00B90D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80138C">
        <w:rPr>
          <w:rFonts w:ascii="Arial" w:hAnsi="Arial"/>
          <w:sz w:val="22"/>
        </w:rPr>
        <w:t xml:space="preserve">. Klecné nebude účtováno. Každý vystavovatel uhradí </w:t>
      </w:r>
      <w:r w:rsidR="00B90D61">
        <w:rPr>
          <w:rFonts w:ascii="Arial" w:hAnsi="Arial"/>
          <w:b/>
          <w:sz w:val="22"/>
        </w:rPr>
        <w:t>katalog</w:t>
      </w:r>
      <w:r w:rsidR="0080138C">
        <w:rPr>
          <w:rFonts w:ascii="Arial" w:hAnsi="Arial"/>
          <w:sz w:val="22"/>
        </w:rPr>
        <w:t xml:space="preserve">. </w:t>
      </w:r>
    </w:p>
    <w:p w:rsidR="00D141AF" w:rsidRDefault="00E92733" w:rsidP="007628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B90D61">
        <w:rPr>
          <w:rFonts w:ascii="Arial" w:hAnsi="Arial"/>
          <w:sz w:val="22"/>
        </w:rPr>
        <w:t xml:space="preserve">. </w:t>
      </w:r>
      <w:r w:rsidR="007628A9">
        <w:rPr>
          <w:rFonts w:ascii="Arial" w:hAnsi="Arial"/>
          <w:sz w:val="22"/>
        </w:rPr>
        <w:t xml:space="preserve">Vystavovatel bere tyto podmínky na vědomí a </w:t>
      </w:r>
      <w:r w:rsidR="00D141AF">
        <w:rPr>
          <w:rFonts w:ascii="Arial" w:hAnsi="Arial"/>
          <w:sz w:val="22"/>
        </w:rPr>
        <w:t xml:space="preserve">přihlášením zvířat na výstavu, </w:t>
      </w:r>
      <w:r w:rsidR="007628A9">
        <w:rPr>
          <w:rFonts w:ascii="Arial" w:hAnsi="Arial"/>
          <w:sz w:val="22"/>
        </w:rPr>
        <w:t>souhlasí s</w:t>
      </w:r>
      <w:r w:rsidR="00BB0118">
        <w:rPr>
          <w:rFonts w:ascii="Arial" w:hAnsi="Arial"/>
          <w:sz w:val="22"/>
        </w:rPr>
        <w:t xml:space="preserve">e </w:t>
      </w:r>
      <w:r w:rsidR="00D141AF">
        <w:rPr>
          <w:rFonts w:ascii="Arial" w:hAnsi="Arial"/>
          <w:sz w:val="22"/>
        </w:rPr>
        <w:t xml:space="preserve"> </w:t>
      </w:r>
    </w:p>
    <w:p w:rsidR="007628A9" w:rsidRDefault="00D141AF" w:rsidP="007628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B0118">
        <w:rPr>
          <w:rFonts w:ascii="Arial" w:hAnsi="Arial"/>
          <w:sz w:val="22"/>
        </w:rPr>
        <w:t>zpra</w:t>
      </w:r>
      <w:r>
        <w:rPr>
          <w:rFonts w:ascii="Arial" w:hAnsi="Arial"/>
          <w:sz w:val="22"/>
        </w:rPr>
        <w:t xml:space="preserve">cováním svých osobních údajů </w:t>
      </w:r>
      <w:r w:rsidR="00BB0118">
        <w:rPr>
          <w:rFonts w:ascii="Arial" w:hAnsi="Arial"/>
          <w:sz w:val="22"/>
        </w:rPr>
        <w:t>a</w:t>
      </w:r>
      <w:r w:rsidR="007628A9">
        <w:rPr>
          <w:rFonts w:ascii="Arial" w:hAnsi="Arial"/>
          <w:sz w:val="22"/>
        </w:rPr>
        <w:t> </w:t>
      </w:r>
      <w:r w:rsidR="00BB0118">
        <w:rPr>
          <w:rFonts w:ascii="Arial" w:hAnsi="Arial"/>
          <w:sz w:val="22"/>
        </w:rPr>
        <w:t xml:space="preserve">jejich </w:t>
      </w:r>
      <w:r w:rsidR="007628A9">
        <w:rPr>
          <w:rFonts w:ascii="Arial" w:hAnsi="Arial"/>
          <w:sz w:val="22"/>
        </w:rPr>
        <w:t>uveřejněním v katalogu.</w:t>
      </w:r>
      <w:bookmarkStart w:id="0" w:name="_GoBack"/>
      <w:bookmarkEnd w:id="0"/>
    </w:p>
    <w:p w:rsidR="00E92733" w:rsidRDefault="00E92733" w:rsidP="00B90D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="00B90D61">
        <w:rPr>
          <w:rFonts w:ascii="Arial" w:hAnsi="Arial"/>
          <w:sz w:val="22"/>
        </w:rPr>
        <w:t>. Výstavní výbor si vyhrazuje právo provádět změny v zájmu akce.</w:t>
      </w:r>
    </w:p>
    <w:p w:rsidR="007628A9" w:rsidRDefault="00E92733" w:rsidP="007628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="00092A5B">
        <w:rPr>
          <w:rFonts w:ascii="Arial" w:hAnsi="Arial"/>
          <w:sz w:val="22"/>
        </w:rPr>
        <w:t xml:space="preserve">. </w:t>
      </w:r>
      <w:proofErr w:type="gramStart"/>
      <w:r w:rsidR="007628A9" w:rsidRPr="00092A5B">
        <w:rPr>
          <w:rFonts w:ascii="Arial" w:hAnsi="Arial"/>
          <w:b/>
          <w:i/>
          <w:sz w:val="22"/>
        </w:rPr>
        <w:t>1.5. proběhne</w:t>
      </w:r>
      <w:proofErr w:type="gramEnd"/>
      <w:r w:rsidR="007628A9" w:rsidRPr="00092A5B">
        <w:rPr>
          <w:rFonts w:ascii="Arial" w:hAnsi="Arial"/>
          <w:b/>
          <w:i/>
          <w:sz w:val="22"/>
        </w:rPr>
        <w:t xml:space="preserve"> okresní kolo </w:t>
      </w:r>
      <w:r w:rsidR="007628A9">
        <w:rPr>
          <w:rFonts w:ascii="Arial" w:hAnsi="Arial"/>
          <w:b/>
          <w:i/>
          <w:sz w:val="22"/>
        </w:rPr>
        <w:t>O</w:t>
      </w:r>
      <w:r w:rsidR="007628A9" w:rsidRPr="00092A5B">
        <w:rPr>
          <w:rFonts w:ascii="Arial" w:hAnsi="Arial"/>
          <w:b/>
          <w:i/>
          <w:sz w:val="22"/>
        </w:rPr>
        <w:t>lympiády mladých chovatelů</w:t>
      </w:r>
      <w:r w:rsidR="007628A9">
        <w:rPr>
          <w:rFonts w:ascii="Arial" w:hAnsi="Arial"/>
          <w:sz w:val="22"/>
        </w:rPr>
        <w:t xml:space="preserve">, proto mladí chovatelé označí  </w:t>
      </w:r>
    </w:p>
    <w:p w:rsidR="007628A9" w:rsidRDefault="007628A9" w:rsidP="007628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přihlášku písmeny </w:t>
      </w:r>
      <w:r w:rsidR="007A701F">
        <w:rPr>
          <w:rFonts w:ascii="Arial" w:hAnsi="Arial"/>
          <w:b/>
          <w:bCs/>
          <w:sz w:val="22"/>
        </w:rPr>
        <w:t>MCH ,</w:t>
      </w:r>
      <w:r>
        <w:rPr>
          <w:rFonts w:ascii="Arial" w:hAnsi="Arial"/>
          <w:b/>
          <w:bCs/>
          <w:sz w:val="22"/>
        </w:rPr>
        <w:t>rok narození</w:t>
      </w:r>
      <w:r w:rsidR="007A701F">
        <w:rPr>
          <w:rFonts w:ascii="Arial" w:hAnsi="Arial"/>
          <w:b/>
          <w:bCs/>
          <w:sz w:val="22"/>
        </w:rPr>
        <w:t xml:space="preserve"> </w:t>
      </w:r>
      <w:r w:rsidR="007A701F" w:rsidRPr="007A701F">
        <w:rPr>
          <w:rFonts w:ascii="Arial" w:hAnsi="Arial"/>
          <w:bCs/>
          <w:sz w:val="22"/>
        </w:rPr>
        <w:t>a zda mají zájem se účastnit olympiády</w:t>
      </w:r>
      <w:r w:rsidR="007A701F">
        <w:rPr>
          <w:rFonts w:ascii="Arial" w:hAnsi="Arial"/>
          <w:b/>
          <w:bCs/>
          <w:sz w:val="22"/>
        </w:rPr>
        <w:t>.</w:t>
      </w:r>
    </w:p>
    <w:p w:rsidR="0080138C" w:rsidRDefault="0080138C">
      <w:pPr>
        <w:rPr>
          <w:rFonts w:ascii="Arial" w:hAnsi="Arial"/>
        </w:rPr>
      </w:pPr>
    </w:p>
    <w:p w:rsidR="0080138C" w:rsidRDefault="008013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TĚŠÍME SE NA VAŠI ÚČAST!!!</w:t>
      </w:r>
    </w:p>
    <w:p w:rsidR="0080138C" w:rsidRDefault="008013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22"/>
      </w:r>
      <w:r>
        <w:rPr>
          <w:rFonts w:ascii="Arial" w:hAnsi="Arial"/>
          <w:sz w:val="24"/>
        </w:rPr>
        <w:t>---------------------------------------------------------------------------------------------------------------------</w:t>
      </w:r>
    </w:p>
    <w:p w:rsidR="0080138C" w:rsidRDefault="0080138C">
      <w:pPr>
        <w:rPr>
          <w:rFonts w:ascii="Arial" w:hAnsi="Arial"/>
          <w:sz w:val="24"/>
        </w:rPr>
      </w:pPr>
    </w:p>
    <w:p w:rsidR="0080138C" w:rsidRDefault="0080138C">
      <w:pPr>
        <w:pStyle w:val="Nadpis2"/>
      </w:pPr>
      <w:r>
        <w:t>PŘIHLÁŠKA na výstavu drobného zvířectva v UNIČOVĚ</w:t>
      </w:r>
    </w:p>
    <w:p w:rsidR="0080138C" w:rsidRDefault="0080138C">
      <w:pPr>
        <w:rPr>
          <w:rFonts w:ascii="Arial" w:hAnsi="Arial"/>
          <w:b/>
          <w:sz w:val="22"/>
        </w:rPr>
      </w:pPr>
    </w:p>
    <w:p w:rsidR="0080138C" w:rsidRDefault="0080138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Jméno: ……………………………………………………………………………………………………………</w:t>
      </w:r>
    </w:p>
    <w:p w:rsidR="0080138C" w:rsidRDefault="0080138C">
      <w:pPr>
        <w:rPr>
          <w:rFonts w:ascii="Arial" w:hAnsi="Arial"/>
          <w:b/>
          <w:sz w:val="22"/>
        </w:rPr>
      </w:pPr>
    </w:p>
    <w:p w:rsidR="0080138C" w:rsidRDefault="0080138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Adresa: ……………………………………………………………………………………………………………</w:t>
      </w:r>
    </w:p>
    <w:p w:rsidR="007A701F" w:rsidRDefault="007A701F">
      <w:pPr>
        <w:rPr>
          <w:rFonts w:ascii="Arial" w:hAnsi="Arial"/>
          <w:b/>
          <w:sz w:val="22"/>
        </w:rPr>
      </w:pPr>
    </w:p>
    <w:p w:rsidR="007A701F" w:rsidRDefault="007A701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Mladý chovatel: rok narození ……</w:t>
      </w:r>
      <w:proofErr w:type="gramStart"/>
      <w:r>
        <w:rPr>
          <w:rFonts w:ascii="Arial" w:hAnsi="Arial"/>
          <w:b/>
          <w:sz w:val="22"/>
        </w:rPr>
        <w:t>…          Mám</w:t>
      </w:r>
      <w:proofErr w:type="gramEnd"/>
      <w:r>
        <w:rPr>
          <w:rFonts w:ascii="Arial" w:hAnsi="Arial"/>
          <w:b/>
          <w:sz w:val="22"/>
        </w:rPr>
        <w:t xml:space="preserve"> zájem se účastnit olympiády:    </w:t>
      </w:r>
      <w:proofErr w:type="gramStart"/>
      <w:r>
        <w:rPr>
          <w:rFonts w:ascii="Arial" w:hAnsi="Arial"/>
          <w:b/>
          <w:sz w:val="22"/>
        </w:rPr>
        <w:t>ANO     NE</w:t>
      </w:r>
      <w:proofErr w:type="gramEnd"/>
    </w:p>
    <w:p w:rsidR="0080138C" w:rsidRDefault="0080138C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"/>
        <w:gridCol w:w="4068"/>
        <w:gridCol w:w="1134"/>
        <w:gridCol w:w="1134"/>
        <w:gridCol w:w="1474"/>
        <w:gridCol w:w="1276"/>
      </w:tblGrid>
      <w:tr w:rsidR="0080138C">
        <w:trPr>
          <w:cantSplit/>
          <w:trHeight w:hRule="exact" w:val="473"/>
        </w:trPr>
        <w:tc>
          <w:tcPr>
            <w:tcW w:w="964" w:type="dxa"/>
            <w:vAlign w:val="center"/>
          </w:tcPr>
          <w:p w:rsidR="0080138C" w:rsidRDefault="0080138C">
            <w:pPr>
              <w:pStyle w:val="Nadpis3"/>
            </w:pPr>
            <w:r>
              <w:t>Pohlaví</w:t>
            </w:r>
          </w:p>
          <w:p w:rsidR="0080138C" w:rsidRDefault="0080138C"/>
          <w:p w:rsidR="0080138C" w:rsidRDefault="0080138C"/>
          <w:p w:rsidR="0080138C" w:rsidRDefault="0080138C"/>
        </w:tc>
        <w:tc>
          <w:tcPr>
            <w:tcW w:w="4068" w:type="dxa"/>
            <w:vAlign w:val="center"/>
          </w:tcPr>
          <w:p w:rsidR="0080138C" w:rsidRDefault="0080138C">
            <w:pPr>
              <w:pStyle w:val="Nadpis4"/>
              <w:jc w:val="center"/>
              <w:rPr>
                <w:b/>
              </w:rPr>
            </w:pPr>
            <w:r>
              <w:rPr>
                <w:b/>
              </w:rPr>
              <w:t>Druh-plemeno</w:t>
            </w:r>
          </w:p>
        </w:tc>
        <w:tc>
          <w:tcPr>
            <w:tcW w:w="2268" w:type="dxa"/>
            <w:gridSpan w:val="2"/>
          </w:tcPr>
          <w:p w:rsidR="0080138C" w:rsidRDefault="0080138C">
            <w:pPr>
              <w:pStyle w:val="Nadpis3"/>
              <w:jc w:val="center"/>
            </w:pPr>
            <w:r>
              <w:t>Tetování</w:t>
            </w:r>
          </w:p>
          <w:p w:rsidR="0080138C" w:rsidRDefault="0080138C">
            <w:r>
              <w:t xml:space="preserve">    </w:t>
            </w:r>
            <w:proofErr w:type="gramStart"/>
            <w:r>
              <w:t>L.U.</w:t>
            </w:r>
            <w:proofErr w:type="gramEnd"/>
            <w:r>
              <w:t xml:space="preserve">                  </w:t>
            </w:r>
            <w:proofErr w:type="gramStart"/>
            <w:r>
              <w:t>P.U.</w:t>
            </w:r>
            <w:proofErr w:type="gramEnd"/>
          </w:p>
        </w:tc>
        <w:tc>
          <w:tcPr>
            <w:tcW w:w="1474" w:type="dxa"/>
            <w:vAlign w:val="center"/>
          </w:tcPr>
          <w:p w:rsidR="0080138C" w:rsidRDefault="0080138C">
            <w:pPr>
              <w:pStyle w:val="Nadpis5"/>
            </w:pPr>
            <w:r>
              <w:t>Kroužkování</w:t>
            </w:r>
          </w:p>
        </w:tc>
        <w:tc>
          <w:tcPr>
            <w:tcW w:w="1276" w:type="dxa"/>
          </w:tcPr>
          <w:p w:rsidR="0080138C" w:rsidRDefault="0080138C">
            <w:pPr>
              <w:pStyle w:val="Nadpis5"/>
            </w:pPr>
            <w:r>
              <w:t>Prodejní cena</w:t>
            </w: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  <w:tr w:rsidR="0080138C">
        <w:trPr>
          <w:cantSplit/>
          <w:trHeight w:hRule="exact" w:val="340"/>
        </w:trPr>
        <w:tc>
          <w:tcPr>
            <w:tcW w:w="964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</w:pPr>
          </w:p>
        </w:tc>
        <w:tc>
          <w:tcPr>
            <w:tcW w:w="4068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0138C" w:rsidRDefault="0080138C">
            <w:pPr>
              <w:pStyle w:val="Nadpis3"/>
              <w:jc w:val="center"/>
              <w:rPr>
                <w:b w:val="0"/>
                <w:i w:val="0"/>
              </w:rPr>
            </w:pPr>
          </w:p>
        </w:tc>
      </w:tr>
    </w:tbl>
    <w:p w:rsidR="0080138C" w:rsidRDefault="0080138C">
      <w:pPr>
        <w:rPr>
          <w:rFonts w:ascii="Arial" w:hAnsi="Arial"/>
        </w:rPr>
      </w:pPr>
      <w:r>
        <w:rPr>
          <w:rFonts w:ascii="Arial" w:hAnsi="Arial"/>
        </w:rPr>
        <w:t>Potvrzuji, že přihlášená zvířata pochází ze zdravotně nezávadného chovu.</w:t>
      </w:r>
    </w:p>
    <w:p w:rsidR="0080138C" w:rsidRDefault="0080138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</w:rPr>
        <w:t>Podpis chovatele: ………………………………..</w:t>
      </w:r>
    </w:p>
    <w:sectPr w:rsidR="0080138C" w:rsidSect="00BE3082">
      <w:pgSz w:w="11906" w:h="16838"/>
      <w:pgMar w:top="737" w:right="851" w:bottom="822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5F1"/>
    <w:multiLevelType w:val="hybridMultilevel"/>
    <w:tmpl w:val="1EC82FDC"/>
    <w:lvl w:ilvl="0" w:tplc="045A368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0220F7"/>
    <w:multiLevelType w:val="singleLevel"/>
    <w:tmpl w:val="DD406A8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1A50365C"/>
    <w:multiLevelType w:val="singleLevel"/>
    <w:tmpl w:val="4D3EA0F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50760376"/>
    <w:multiLevelType w:val="singleLevel"/>
    <w:tmpl w:val="0F0A48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69C161D5"/>
    <w:multiLevelType w:val="singleLevel"/>
    <w:tmpl w:val="0308A5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D61"/>
    <w:rsid w:val="00092189"/>
    <w:rsid w:val="00092A5B"/>
    <w:rsid w:val="002B3BEB"/>
    <w:rsid w:val="007628A9"/>
    <w:rsid w:val="007A701F"/>
    <w:rsid w:val="007E6D90"/>
    <w:rsid w:val="0080138C"/>
    <w:rsid w:val="0083623E"/>
    <w:rsid w:val="009A2CA6"/>
    <w:rsid w:val="00B90D61"/>
    <w:rsid w:val="00BB0118"/>
    <w:rsid w:val="00BE3082"/>
    <w:rsid w:val="00D141AF"/>
    <w:rsid w:val="00D43719"/>
    <w:rsid w:val="00E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A8B3-FFCE-4E38-9FE5-AE0EE75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i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i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semiHidden/>
    <w:unhideWhenUsed/>
    <w:rsid w:val="00E9273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 svaz chovatelů v Uničově</vt:lpstr>
    </vt:vector>
  </TitlesOfParts>
  <Company> 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chovatelů v Uničově</dc:title>
  <dc:subject/>
  <dc:creator>k</dc:creator>
  <cp:keywords/>
  <cp:lastModifiedBy>Jana Mrázová</cp:lastModifiedBy>
  <cp:revision>5</cp:revision>
  <cp:lastPrinted>2017-12-14T19:12:00Z</cp:lastPrinted>
  <dcterms:created xsi:type="dcterms:W3CDTF">2018-11-26T08:16:00Z</dcterms:created>
  <dcterms:modified xsi:type="dcterms:W3CDTF">2019-03-31T15:03:00Z</dcterms:modified>
</cp:coreProperties>
</file>